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E" w:rsidRPr="008C373F" w:rsidRDefault="00E45E83" w:rsidP="009C5685">
      <w:pPr>
        <w:spacing w:line="360" w:lineRule="auto"/>
        <w:jc w:val="center"/>
        <w:rPr>
          <w:rFonts w:ascii="宋体" w:eastAsia="宋体" w:hAnsi="宋体"/>
          <w:b/>
          <w:sz w:val="40"/>
        </w:rPr>
      </w:pPr>
      <w:proofErr w:type="gramStart"/>
      <w:r w:rsidRPr="008C373F">
        <w:rPr>
          <w:rFonts w:ascii="宋体" w:eastAsia="宋体" w:hAnsi="宋体" w:hint="eastAsia"/>
          <w:b/>
          <w:sz w:val="40"/>
        </w:rPr>
        <w:t>超星</w:t>
      </w:r>
      <w:r w:rsidR="00A919AE" w:rsidRPr="008C373F">
        <w:rPr>
          <w:rFonts w:ascii="宋体" w:eastAsia="宋体" w:hAnsi="宋体" w:hint="eastAsia"/>
          <w:b/>
          <w:sz w:val="40"/>
        </w:rPr>
        <w:t>教师</w:t>
      </w:r>
      <w:proofErr w:type="gramEnd"/>
      <w:r w:rsidR="00A919AE" w:rsidRPr="008C373F">
        <w:rPr>
          <w:rFonts w:ascii="宋体" w:eastAsia="宋体" w:hAnsi="宋体"/>
          <w:b/>
          <w:sz w:val="40"/>
        </w:rPr>
        <w:t>发展直播讲堂</w:t>
      </w:r>
      <w:r w:rsidR="00914E1F">
        <w:rPr>
          <w:rFonts w:ascii="宋体" w:eastAsia="宋体" w:hAnsi="宋体" w:hint="eastAsia"/>
          <w:b/>
          <w:sz w:val="40"/>
        </w:rPr>
        <w:t>课程简介</w:t>
      </w:r>
    </w:p>
    <w:p w:rsidR="009C5685" w:rsidRDefault="00A919AE" w:rsidP="00A678C8">
      <w:pPr>
        <w:jc w:val="right"/>
        <w:rPr>
          <w:rFonts w:ascii="宋体" w:eastAsia="宋体" w:hAnsi="宋体"/>
          <w:sz w:val="24"/>
        </w:rPr>
      </w:pPr>
      <w:r w:rsidRPr="008C373F">
        <w:rPr>
          <w:rFonts w:ascii="宋体" w:eastAsia="宋体" w:hAnsi="宋体" w:hint="eastAsia"/>
          <w:sz w:val="24"/>
        </w:rPr>
        <w:t>201</w:t>
      </w:r>
      <w:r w:rsidR="00984EC9">
        <w:rPr>
          <w:rFonts w:ascii="宋体" w:eastAsia="宋体" w:hAnsi="宋体"/>
          <w:sz w:val="24"/>
        </w:rPr>
        <w:t>8</w:t>
      </w:r>
      <w:r w:rsidRPr="008C373F">
        <w:rPr>
          <w:rFonts w:ascii="宋体" w:eastAsia="宋体" w:hAnsi="宋体" w:hint="eastAsia"/>
          <w:sz w:val="24"/>
        </w:rPr>
        <w:t>年</w:t>
      </w:r>
      <w:r w:rsidR="00B26DE0">
        <w:rPr>
          <w:rFonts w:ascii="宋体" w:eastAsia="宋体" w:hAnsi="宋体" w:hint="eastAsia"/>
          <w:sz w:val="24"/>
        </w:rPr>
        <w:t>秋季</w:t>
      </w:r>
      <w:r w:rsidRPr="008C373F">
        <w:rPr>
          <w:rFonts w:ascii="宋体" w:eastAsia="宋体" w:hAnsi="宋体"/>
          <w:sz w:val="24"/>
        </w:rPr>
        <w:t>学期</w:t>
      </w:r>
      <w:r w:rsidR="0075638C" w:rsidRPr="0075638C">
        <w:rPr>
          <w:rFonts w:ascii="宋体" w:eastAsia="宋体" w:hAnsi="宋体" w:hint="eastAsia"/>
          <w:sz w:val="24"/>
        </w:rPr>
        <w:t>（第</w:t>
      </w:r>
      <w:r w:rsidR="00B26DE0">
        <w:rPr>
          <w:rFonts w:ascii="宋体" w:eastAsia="宋体" w:hAnsi="宋体" w:hint="eastAsia"/>
          <w:sz w:val="24"/>
        </w:rPr>
        <w:t>三</w:t>
      </w:r>
      <w:r w:rsidR="0075638C" w:rsidRPr="0075638C">
        <w:rPr>
          <w:rFonts w:ascii="宋体" w:eastAsia="宋体" w:hAnsi="宋体" w:hint="eastAsia"/>
          <w:sz w:val="24"/>
        </w:rPr>
        <w:t>季）</w:t>
      </w:r>
      <w:r w:rsidRPr="008C373F">
        <w:rPr>
          <w:rFonts w:ascii="宋体" w:eastAsia="宋体" w:hAnsi="宋体"/>
          <w:b/>
          <w:sz w:val="24"/>
        </w:rPr>
        <w:t>手机</w:t>
      </w:r>
      <w:r w:rsidRPr="008C373F">
        <w:rPr>
          <w:rFonts w:ascii="宋体" w:eastAsia="宋体" w:hAnsi="宋体" w:hint="eastAsia"/>
          <w:sz w:val="24"/>
        </w:rPr>
        <w:t>直播</w:t>
      </w:r>
    </w:p>
    <w:p w:rsidR="008161DD" w:rsidRPr="008C373F" w:rsidRDefault="0073403C" w:rsidP="00A678C8">
      <w:pPr>
        <w:jc w:val="right"/>
        <w:rPr>
          <w:rFonts w:ascii="宋体" w:eastAsia="宋体" w:hAnsi="宋体"/>
          <w:sz w:val="24"/>
        </w:rPr>
      </w:pPr>
      <w:r w:rsidRPr="0073403C">
        <w:rPr>
          <w:rFonts w:ascii="宋体" w:eastAsia="宋体" w:hAnsi="宋体"/>
          <w:noProof/>
          <w:sz w:val="24"/>
        </w:rPr>
        <w:drawing>
          <wp:inline distT="0" distB="0" distL="0" distR="0">
            <wp:extent cx="5274310" cy="3122852"/>
            <wp:effectExtent l="0" t="0" r="2540" b="1905"/>
            <wp:docPr id="4" name="图片 4" descr="C:\Users\Administrator\Desktop\第三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第三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85" w:rsidRPr="008161DD" w:rsidRDefault="00984EC9" w:rsidP="00914E1F">
      <w:pPr>
        <w:pStyle w:val="a4"/>
        <w:numPr>
          <w:ilvl w:val="0"/>
          <w:numId w:val="1"/>
        </w:numPr>
        <w:spacing w:beforeLines="50" w:afterLines="50" w:line="360" w:lineRule="auto"/>
        <w:ind w:right="420" w:firstLineChars="0"/>
        <w:jc w:val="center"/>
        <w:rPr>
          <w:rFonts w:ascii="宋体" w:eastAsia="宋体" w:hAnsi="宋体"/>
          <w:b/>
          <w:sz w:val="28"/>
        </w:rPr>
      </w:pPr>
      <w:r w:rsidRPr="008161DD">
        <w:rPr>
          <w:rFonts w:ascii="宋体" w:eastAsia="宋体" w:hAnsi="宋体" w:hint="eastAsia"/>
          <w:b/>
          <w:sz w:val="28"/>
        </w:rPr>
        <w:t>本季</w:t>
      </w:r>
      <w:r w:rsidR="009C5685" w:rsidRPr="008161DD">
        <w:rPr>
          <w:rFonts w:ascii="宋体" w:eastAsia="宋体" w:hAnsi="宋体" w:hint="eastAsia"/>
          <w:b/>
          <w:sz w:val="28"/>
        </w:rPr>
        <w:t>特色</w:t>
      </w:r>
    </w:p>
    <w:p w:rsidR="009C5685" w:rsidRPr="0075638C" w:rsidRDefault="00984EC9" w:rsidP="00914E1F">
      <w:pPr>
        <w:spacing w:line="400" w:lineRule="exact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t>1</w:t>
      </w:r>
      <w:r w:rsidR="00377CCA">
        <w:rPr>
          <w:rFonts w:ascii="宋体" w:eastAsia="宋体" w:hAnsi="宋体" w:hint="eastAsia"/>
          <w:b/>
        </w:rPr>
        <w:t>、</w:t>
      </w:r>
      <w:r w:rsidRPr="0075638C">
        <w:rPr>
          <w:rFonts w:ascii="宋体" w:eastAsia="宋体" w:hAnsi="宋体" w:hint="eastAsia"/>
          <w:b/>
        </w:rPr>
        <w:t>内容上——</w:t>
      </w:r>
      <w:r w:rsidR="0073403C">
        <w:rPr>
          <w:rFonts w:ascii="宋体" w:eastAsia="宋体" w:hAnsi="宋体" w:hint="eastAsia"/>
          <w:b/>
        </w:rPr>
        <w:t>更贴近教师需求教学实践</w:t>
      </w:r>
    </w:p>
    <w:p w:rsidR="00984EC9" w:rsidRPr="0075638C" w:rsidRDefault="007A6B21" w:rsidP="00914E1F">
      <w:pPr>
        <w:spacing w:line="400" w:lineRule="exact"/>
        <w:ind w:firstLine="420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fldChar w:fldCharType="begin"/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="0075638C" w:rsidRPr="0075638C">
        <w:rPr>
          <w:rFonts w:ascii="宋体" w:eastAsia="宋体" w:hAnsi="宋体" w:hint="eastAsia"/>
          <w:b/>
        </w:rPr>
        <w:instrText>= 1 \* GB3</w:instrText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Pr="0075638C">
        <w:rPr>
          <w:rFonts w:ascii="宋体" w:eastAsia="宋体" w:hAnsi="宋体"/>
          <w:b/>
        </w:rPr>
        <w:fldChar w:fldCharType="separate"/>
      </w:r>
      <w:r w:rsidR="0075638C" w:rsidRPr="0075638C">
        <w:rPr>
          <w:rFonts w:ascii="宋体" w:eastAsia="宋体" w:hAnsi="宋体" w:hint="eastAsia"/>
          <w:b/>
          <w:noProof/>
        </w:rPr>
        <w:t>①</w:t>
      </w:r>
      <w:r w:rsidRPr="0075638C">
        <w:rPr>
          <w:rFonts w:ascii="宋体" w:eastAsia="宋体" w:hAnsi="宋体"/>
          <w:b/>
        </w:rPr>
        <w:fldChar w:fldCharType="end"/>
      </w:r>
      <w:r w:rsidR="0073403C" w:rsidRPr="0075638C">
        <w:rPr>
          <w:rFonts w:ascii="宋体" w:eastAsia="宋体" w:hAnsi="宋体"/>
          <w:b/>
        </w:rPr>
        <w:t xml:space="preserve"> </w:t>
      </w:r>
      <w:r w:rsidR="0073403C" w:rsidRPr="0073403C">
        <w:rPr>
          <w:rFonts w:ascii="宋体" w:eastAsia="宋体" w:hAnsi="宋体" w:hint="eastAsia"/>
        </w:rPr>
        <w:t>继2</w:t>
      </w:r>
      <w:r w:rsidR="0073403C" w:rsidRPr="0073403C">
        <w:rPr>
          <w:rFonts w:ascii="宋体" w:eastAsia="宋体" w:hAnsi="宋体"/>
        </w:rPr>
        <w:t>017</w:t>
      </w:r>
      <w:r w:rsidR="0073403C" w:rsidRPr="0073403C">
        <w:rPr>
          <w:rFonts w:ascii="宋体" w:eastAsia="宋体" w:hAnsi="宋体" w:hint="eastAsia"/>
        </w:rPr>
        <w:t>秋季、2</w:t>
      </w:r>
      <w:r w:rsidR="0073403C" w:rsidRPr="0073403C">
        <w:rPr>
          <w:rFonts w:ascii="宋体" w:eastAsia="宋体" w:hAnsi="宋体"/>
        </w:rPr>
        <w:t>018</w:t>
      </w:r>
      <w:r w:rsidR="0073403C" w:rsidRPr="0073403C">
        <w:rPr>
          <w:rFonts w:ascii="宋体" w:eastAsia="宋体" w:hAnsi="宋体" w:hint="eastAsia"/>
        </w:rPr>
        <w:t>春季在内容系统完善的讲解，本季突出结合两</w:t>
      </w:r>
      <w:proofErr w:type="gramStart"/>
      <w:r w:rsidR="0073403C" w:rsidRPr="0073403C">
        <w:rPr>
          <w:rFonts w:ascii="宋体" w:eastAsia="宋体" w:hAnsi="宋体" w:hint="eastAsia"/>
        </w:rPr>
        <w:t>季教师</w:t>
      </w:r>
      <w:proofErr w:type="gramEnd"/>
      <w:r w:rsidR="0073403C" w:rsidRPr="0073403C">
        <w:rPr>
          <w:rFonts w:ascii="宋体" w:eastAsia="宋体" w:hAnsi="宋体" w:hint="eastAsia"/>
        </w:rPr>
        <w:t>反馈热点内容，从精品课程、教学设计、教学信息化及教学实践智慧内容进行讲解，更贴近教师需求；</w:t>
      </w:r>
    </w:p>
    <w:p w:rsidR="00984EC9" w:rsidRPr="0075638C" w:rsidRDefault="007A6B21" w:rsidP="00914E1F">
      <w:pPr>
        <w:spacing w:line="400" w:lineRule="exact"/>
        <w:ind w:firstLine="420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fldChar w:fldCharType="begin"/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="0075638C" w:rsidRPr="0075638C">
        <w:rPr>
          <w:rFonts w:ascii="宋体" w:eastAsia="宋体" w:hAnsi="宋体" w:hint="eastAsia"/>
          <w:b/>
        </w:rPr>
        <w:instrText>= 2 \* GB3</w:instrText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Pr="0075638C">
        <w:rPr>
          <w:rFonts w:ascii="宋体" w:eastAsia="宋体" w:hAnsi="宋体"/>
          <w:b/>
        </w:rPr>
        <w:fldChar w:fldCharType="separate"/>
      </w:r>
      <w:r w:rsidR="0075638C" w:rsidRPr="0075638C">
        <w:rPr>
          <w:rFonts w:ascii="宋体" w:eastAsia="宋体" w:hAnsi="宋体" w:hint="eastAsia"/>
          <w:b/>
          <w:noProof/>
        </w:rPr>
        <w:t>②</w:t>
      </w:r>
      <w:r w:rsidRPr="0075638C">
        <w:rPr>
          <w:rFonts w:ascii="宋体" w:eastAsia="宋体" w:hAnsi="宋体"/>
          <w:b/>
        </w:rPr>
        <w:fldChar w:fldCharType="end"/>
      </w:r>
      <w:r w:rsidR="0073403C" w:rsidRPr="0075638C">
        <w:rPr>
          <w:rFonts w:ascii="宋体" w:eastAsia="宋体" w:hAnsi="宋体"/>
          <w:b/>
        </w:rPr>
        <w:t xml:space="preserve"> </w:t>
      </w:r>
      <w:r w:rsidR="0073403C" w:rsidRPr="0073403C">
        <w:rPr>
          <w:rFonts w:ascii="宋体" w:eastAsia="宋体" w:hAnsi="宋体" w:hint="eastAsia"/>
        </w:rPr>
        <w:t>内容根据月份分为不同主题，供高校教师发展参考</w:t>
      </w:r>
    </w:p>
    <w:p w:rsidR="00984EC9" w:rsidRPr="0075638C" w:rsidRDefault="00984EC9" w:rsidP="00914E1F">
      <w:pPr>
        <w:spacing w:line="400" w:lineRule="exact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t>2</w:t>
      </w:r>
      <w:r w:rsidR="00377CCA">
        <w:rPr>
          <w:rFonts w:ascii="宋体" w:eastAsia="宋体" w:hAnsi="宋体" w:hint="eastAsia"/>
          <w:b/>
        </w:rPr>
        <w:t>、</w:t>
      </w:r>
      <w:r w:rsidRPr="0075638C">
        <w:rPr>
          <w:rFonts w:ascii="宋体" w:eastAsia="宋体" w:hAnsi="宋体" w:hint="eastAsia"/>
          <w:b/>
        </w:rPr>
        <w:t>形式上——手机直播，深度交互</w:t>
      </w:r>
    </w:p>
    <w:p w:rsidR="0075638C" w:rsidRPr="0075638C" w:rsidRDefault="0075638C" w:rsidP="00914E1F">
      <w:pPr>
        <w:spacing w:line="400" w:lineRule="exact"/>
        <w:ind w:firstLine="420"/>
        <w:rPr>
          <w:rFonts w:ascii="宋体" w:eastAsia="宋体" w:hAnsi="宋体"/>
        </w:rPr>
      </w:pPr>
      <w:r w:rsidRPr="0075638C">
        <w:rPr>
          <w:rFonts w:ascii="宋体" w:eastAsia="宋体" w:hAnsi="宋体" w:hint="eastAsia"/>
        </w:rPr>
        <w:t>打破专业界限，突破校际藩篱</w:t>
      </w:r>
      <w:r>
        <w:rPr>
          <w:rFonts w:ascii="宋体" w:eastAsia="宋体" w:hAnsi="宋体" w:hint="eastAsia"/>
        </w:rPr>
        <w:t>，</w:t>
      </w:r>
      <w:r w:rsidRPr="0075638C">
        <w:rPr>
          <w:rFonts w:ascii="宋体" w:eastAsia="宋体" w:hAnsi="宋体" w:hint="eastAsia"/>
        </w:rPr>
        <w:t>全国同步共享教育智慧</w:t>
      </w:r>
    </w:p>
    <w:p w:rsidR="0075638C" w:rsidRPr="0075638C" w:rsidRDefault="007A6B21" w:rsidP="00914E1F">
      <w:pPr>
        <w:spacing w:line="400" w:lineRule="exact"/>
        <w:ind w:left="420" w:firstLine="420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fldChar w:fldCharType="begin"/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="0075638C" w:rsidRPr="0075638C">
        <w:rPr>
          <w:rFonts w:ascii="宋体" w:eastAsia="宋体" w:hAnsi="宋体" w:hint="eastAsia"/>
          <w:b/>
        </w:rPr>
        <w:instrText>= 1 \* GB3</w:instrText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Pr="0075638C">
        <w:rPr>
          <w:rFonts w:ascii="宋体" w:eastAsia="宋体" w:hAnsi="宋体"/>
          <w:b/>
        </w:rPr>
        <w:fldChar w:fldCharType="separate"/>
      </w:r>
      <w:r w:rsidR="0075638C" w:rsidRPr="0075638C">
        <w:rPr>
          <w:rFonts w:ascii="宋体" w:eastAsia="宋体" w:hAnsi="宋体" w:hint="eastAsia"/>
          <w:b/>
          <w:noProof/>
        </w:rPr>
        <w:t>①</w:t>
      </w:r>
      <w:r w:rsidRPr="0075638C">
        <w:rPr>
          <w:rFonts w:ascii="宋体" w:eastAsia="宋体" w:hAnsi="宋体"/>
          <w:b/>
        </w:rPr>
        <w:fldChar w:fldCharType="end"/>
      </w:r>
      <w:r w:rsidR="0075638C" w:rsidRPr="0075638C">
        <w:rPr>
          <w:rFonts w:ascii="宋体" w:eastAsia="宋体" w:hAnsi="宋体"/>
          <w:b/>
        </w:rPr>
        <w:t>课前</w:t>
      </w:r>
      <w:r w:rsidR="0073403C">
        <w:rPr>
          <w:rFonts w:ascii="宋体" w:eastAsia="宋体" w:hAnsi="宋体" w:hint="eastAsia"/>
          <w:b/>
        </w:rPr>
        <w:t>浏览</w:t>
      </w:r>
    </w:p>
    <w:p w:rsidR="0075638C" w:rsidRPr="0075638C" w:rsidRDefault="0075638C" w:rsidP="00914E1F">
      <w:pPr>
        <w:spacing w:line="400" w:lineRule="exact"/>
        <w:ind w:firstLine="420"/>
        <w:rPr>
          <w:rFonts w:ascii="宋体" w:eastAsia="宋体" w:hAnsi="宋体"/>
        </w:rPr>
      </w:pPr>
      <w:r w:rsidRPr="0075638C">
        <w:rPr>
          <w:rFonts w:ascii="宋体" w:eastAsia="宋体" w:hAnsi="宋体"/>
        </w:rPr>
        <w:tab/>
        <w:t>课前浏览预习相关图书/专题，提前向主讲名师发问</w:t>
      </w:r>
      <w:r w:rsidR="0073403C">
        <w:rPr>
          <w:rFonts w:ascii="宋体" w:eastAsia="宋体" w:hAnsi="宋体" w:hint="eastAsia"/>
        </w:rPr>
        <w:t>；</w:t>
      </w:r>
    </w:p>
    <w:p w:rsidR="0075638C" w:rsidRPr="0075638C" w:rsidRDefault="007A6B21" w:rsidP="00914E1F">
      <w:pPr>
        <w:spacing w:line="400" w:lineRule="exact"/>
        <w:ind w:left="420" w:firstLine="420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fldChar w:fldCharType="begin"/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="0075638C" w:rsidRPr="0075638C">
        <w:rPr>
          <w:rFonts w:ascii="宋体" w:eastAsia="宋体" w:hAnsi="宋体" w:hint="eastAsia"/>
          <w:b/>
        </w:rPr>
        <w:instrText>= 2 \* GB3</w:instrText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Pr="0075638C">
        <w:rPr>
          <w:rFonts w:ascii="宋体" w:eastAsia="宋体" w:hAnsi="宋体"/>
          <w:b/>
        </w:rPr>
        <w:fldChar w:fldCharType="separate"/>
      </w:r>
      <w:r w:rsidR="0075638C" w:rsidRPr="0075638C">
        <w:rPr>
          <w:rFonts w:ascii="宋体" w:eastAsia="宋体" w:hAnsi="宋体" w:hint="eastAsia"/>
          <w:b/>
          <w:noProof/>
        </w:rPr>
        <w:t>②</w:t>
      </w:r>
      <w:r w:rsidRPr="0075638C">
        <w:rPr>
          <w:rFonts w:ascii="宋体" w:eastAsia="宋体" w:hAnsi="宋体"/>
          <w:b/>
        </w:rPr>
        <w:fldChar w:fldCharType="end"/>
      </w:r>
      <w:r w:rsidR="0075638C" w:rsidRPr="0075638C">
        <w:rPr>
          <w:rFonts w:ascii="宋体" w:eastAsia="宋体" w:hAnsi="宋体"/>
          <w:b/>
        </w:rPr>
        <w:t>收看直播</w:t>
      </w:r>
    </w:p>
    <w:p w:rsidR="0075638C" w:rsidRPr="0075638C" w:rsidRDefault="0075638C" w:rsidP="00914E1F">
      <w:pPr>
        <w:spacing w:line="400" w:lineRule="exact"/>
        <w:ind w:firstLine="420"/>
        <w:rPr>
          <w:rFonts w:ascii="宋体" w:eastAsia="宋体" w:hAnsi="宋体"/>
        </w:rPr>
      </w:pPr>
      <w:r w:rsidRPr="0075638C">
        <w:rPr>
          <w:rFonts w:ascii="宋体" w:eastAsia="宋体" w:hAnsi="宋体"/>
        </w:rPr>
        <w:tab/>
        <w:t>每</w:t>
      </w:r>
      <w:r w:rsidRPr="0075638C">
        <w:rPr>
          <w:rFonts w:ascii="宋体" w:eastAsia="宋体" w:hAnsi="宋体"/>
          <w:b/>
        </w:rPr>
        <w:t>周四下午15~16点</w:t>
      </w:r>
      <w:r w:rsidRPr="0075638C">
        <w:rPr>
          <w:rFonts w:ascii="宋体" w:eastAsia="宋体" w:hAnsi="宋体"/>
        </w:rPr>
        <w:t>黄金60分，场内外互动不停</w:t>
      </w:r>
      <w:r w:rsidR="0073403C">
        <w:rPr>
          <w:rFonts w:ascii="宋体" w:eastAsia="宋体" w:hAnsi="宋体" w:hint="eastAsia"/>
        </w:rPr>
        <w:t>；</w:t>
      </w:r>
    </w:p>
    <w:p w:rsidR="0075638C" w:rsidRPr="0075638C" w:rsidRDefault="007A6B21" w:rsidP="00914E1F">
      <w:pPr>
        <w:spacing w:line="400" w:lineRule="exact"/>
        <w:ind w:left="420" w:firstLine="420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fldChar w:fldCharType="begin"/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="0075638C" w:rsidRPr="0075638C">
        <w:rPr>
          <w:rFonts w:ascii="宋体" w:eastAsia="宋体" w:hAnsi="宋体" w:hint="eastAsia"/>
          <w:b/>
        </w:rPr>
        <w:instrText>= 3 \* GB3</w:instrText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Pr="0075638C">
        <w:rPr>
          <w:rFonts w:ascii="宋体" w:eastAsia="宋体" w:hAnsi="宋体"/>
          <w:b/>
        </w:rPr>
        <w:fldChar w:fldCharType="separate"/>
      </w:r>
      <w:r w:rsidR="0075638C" w:rsidRPr="0075638C">
        <w:rPr>
          <w:rFonts w:ascii="宋体" w:eastAsia="宋体" w:hAnsi="宋体" w:hint="eastAsia"/>
          <w:b/>
          <w:noProof/>
        </w:rPr>
        <w:t>③</w:t>
      </w:r>
      <w:r w:rsidRPr="0075638C">
        <w:rPr>
          <w:rFonts w:ascii="宋体" w:eastAsia="宋体" w:hAnsi="宋体"/>
          <w:b/>
        </w:rPr>
        <w:fldChar w:fldCharType="end"/>
      </w:r>
      <w:r w:rsidR="0075638C" w:rsidRPr="0075638C">
        <w:rPr>
          <w:rFonts w:ascii="宋体" w:eastAsia="宋体" w:hAnsi="宋体"/>
          <w:b/>
        </w:rPr>
        <w:t>交流互动</w:t>
      </w:r>
    </w:p>
    <w:p w:rsidR="0075638C" w:rsidRPr="0075638C" w:rsidRDefault="0075638C" w:rsidP="00914E1F">
      <w:pPr>
        <w:spacing w:line="400" w:lineRule="exact"/>
        <w:ind w:firstLine="420"/>
        <w:rPr>
          <w:rFonts w:ascii="宋体" w:eastAsia="宋体" w:hAnsi="宋体"/>
        </w:rPr>
      </w:pPr>
      <w:r w:rsidRPr="0075638C">
        <w:rPr>
          <w:rFonts w:ascii="宋体" w:eastAsia="宋体" w:hAnsi="宋体"/>
        </w:rPr>
        <w:tab/>
        <w:t>直播弹幕，与老师实时互动，与同僚思想激荡</w:t>
      </w:r>
      <w:r w:rsidR="0073403C">
        <w:rPr>
          <w:rFonts w:ascii="宋体" w:eastAsia="宋体" w:hAnsi="宋体" w:hint="eastAsia"/>
        </w:rPr>
        <w:t>；</w:t>
      </w:r>
    </w:p>
    <w:p w:rsidR="0075638C" w:rsidRPr="0075638C" w:rsidRDefault="007A6B21" w:rsidP="00914E1F">
      <w:pPr>
        <w:spacing w:line="400" w:lineRule="exact"/>
        <w:ind w:left="420" w:firstLine="420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fldChar w:fldCharType="begin"/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="0075638C" w:rsidRPr="0075638C">
        <w:rPr>
          <w:rFonts w:ascii="宋体" w:eastAsia="宋体" w:hAnsi="宋体" w:hint="eastAsia"/>
          <w:b/>
        </w:rPr>
        <w:instrText>= 4 \* GB3</w:instrText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Pr="0075638C">
        <w:rPr>
          <w:rFonts w:ascii="宋体" w:eastAsia="宋体" w:hAnsi="宋体"/>
          <w:b/>
        </w:rPr>
        <w:fldChar w:fldCharType="separate"/>
      </w:r>
      <w:r w:rsidR="0075638C" w:rsidRPr="0075638C">
        <w:rPr>
          <w:rFonts w:ascii="宋体" w:eastAsia="宋体" w:hAnsi="宋体" w:hint="eastAsia"/>
          <w:b/>
          <w:noProof/>
        </w:rPr>
        <w:t>④</w:t>
      </w:r>
      <w:r w:rsidRPr="0075638C">
        <w:rPr>
          <w:rFonts w:ascii="宋体" w:eastAsia="宋体" w:hAnsi="宋体"/>
          <w:b/>
        </w:rPr>
        <w:fldChar w:fldCharType="end"/>
      </w:r>
      <w:r w:rsidR="0075638C" w:rsidRPr="0075638C">
        <w:rPr>
          <w:rFonts w:ascii="宋体" w:eastAsia="宋体" w:hAnsi="宋体"/>
          <w:b/>
        </w:rPr>
        <w:t>本课作业</w:t>
      </w:r>
    </w:p>
    <w:p w:rsidR="0075638C" w:rsidRPr="0075638C" w:rsidRDefault="0075638C" w:rsidP="00914E1F">
      <w:pPr>
        <w:spacing w:line="400" w:lineRule="exact"/>
        <w:ind w:firstLine="420"/>
        <w:rPr>
          <w:rFonts w:ascii="宋体" w:eastAsia="宋体" w:hAnsi="宋体"/>
        </w:rPr>
      </w:pPr>
      <w:r w:rsidRPr="0075638C">
        <w:rPr>
          <w:rFonts w:ascii="宋体" w:eastAsia="宋体" w:hAnsi="宋体"/>
        </w:rPr>
        <w:tab/>
        <w:t>在社群内完成</w:t>
      </w:r>
      <w:r w:rsidR="0073403C">
        <w:rPr>
          <w:rFonts w:ascii="宋体" w:eastAsia="宋体" w:hAnsi="宋体" w:hint="eastAsia"/>
        </w:rPr>
        <w:t>主讲教师交流</w:t>
      </w:r>
      <w:r w:rsidRPr="0075638C">
        <w:rPr>
          <w:rFonts w:ascii="宋体" w:eastAsia="宋体" w:hAnsi="宋体"/>
        </w:rPr>
        <w:t>的作业，共创教学成效</w:t>
      </w:r>
      <w:r w:rsidR="0073403C">
        <w:rPr>
          <w:rFonts w:ascii="宋体" w:eastAsia="宋体" w:hAnsi="宋体" w:hint="eastAsia"/>
        </w:rPr>
        <w:t>；</w:t>
      </w:r>
    </w:p>
    <w:p w:rsidR="0075638C" w:rsidRPr="0075638C" w:rsidRDefault="007A6B21" w:rsidP="00914E1F">
      <w:pPr>
        <w:spacing w:line="400" w:lineRule="exact"/>
        <w:ind w:left="420" w:firstLine="420"/>
        <w:rPr>
          <w:rFonts w:ascii="宋体" w:eastAsia="宋体" w:hAnsi="宋体"/>
          <w:b/>
        </w:rPr>
      </w:pPr>
      <w:r w:rsidRPr="0075638C">
        <w:rPr>
          <w:rFonts w:ascii="宋体" w:eastAsia="宋体" w:hAnsi="宋体"/>
          <w:b/>
        </w:rPr>
        <w:fldChar w:fldCharType="begin"/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="0075638C" w:rsidRPr="0075638C">
        <w:rPr>
          <w:rFonts w:ascii="宋体" w:eastAsia="宋体" w:hAnsi="宋体" w:hint="eastAsia"/>
          <w:b/>
        </w:rPr>
        <w:instrText>= 5 \* GB3</w:instrText>
      </w:r>
      <w:r w:rsidR="0075638C" w:rsidRPr="0075638C">
        <w:rPr>
          <w:rFonts w:ascii="宋体" w:eastAsia="宋体" w:hAnsi="宋体"/>
          <w:b/>
        </w:rPr>
        <w:instrText xml:space="preserve"> </w:instrText>
      </w:r>
      <w:r w:rsidRPr="0075638C">
        <w:rPr>
          <w:rFonts w:ascii="宋体" w:eastAsia="宋体" w:hAnsi="宋体"/>
          <w:b/>
        </w:rPr>
        <w:fldChar w:fldCharType="separate"/>
      </w:r>
      <w:r w:rsidR="0075638C" w:rsidRPr="0075638C">
        <w:rPr>
          <w:rFonts w:ascii="宋体" w:eastAsia="宋体" w:hAnsi="宋体" w:hint="eastAsia"/>
          <w:b/>
          <w:noProof/>
        </w:rPr>
        <w:t>⑤</w:t>
      </w:r>
      <w:r w:rsidRPr="0075638C">
        <w:rPr>
          <w:rFonts w:ascii="宋体" w:eastAsia="宋体" w:hAnsi="宋体"/>
          <w:b/>
        </w:rPr>
        <w:fldChar w:fldCharType="end"/>
      </w:r>
      <w:r w:rsidR="0075638C" w:rsidRPr="0075638C">
        <w:rPr>
          <w:rFonts w:ascii="宋体" w:eastAsia="宋体" w:hAnsi="宋体"/>
          <w:b/>
        </w:rPr>
        <w:t>名师点评</w:t>
      </w:r>
    </w:p>
    <w:p w:rsidR="008161DD" w:rsidRDefault="0075638C" w:rsidP="00914E1F">
      <w:pPr>
        <w:spacing w:line="400" w:lineRule="exact"/>
        <w:ind w:firstLine="420"/>
        <w:rPr>
          <w:rFonts w:ascii="宋体" w:eastAsia="宋体" w:hAnsi="宋体"/>
        </w:rPr>
      </w:pPr>
      <w:r w:rsidRPr="0075638C">
        <w:rPr>
          <w:rFonts w:ascii="宋体" w:eastAsia="宋体" w:hAnsi="宋体"/>
        </w:rPr>
        <w:tab/>
        <w:t>学习社群主讲名师关注讨论区，交流互动点评精彩。</w:t>
      </w:r>
    </w:p>
    <w:p w:rsidR="008161DD" w:rsidRDefault="008161DD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984EC9" w:rsidRPr="00914E1F" w:rsidRDefault="00914E1F" w:rsidP="007F5673">
      <w:pPr>
        <w:pStyle w:val="a4"/>
        <w:numPr>
          <w:ilvl w:val="0"/>
          <w:numId w:val="1"/>
        </w:numPr>
        <w:spacing w:beforeLines="50" w:afterLines="50" w:line="360" w:lineRule="auto"/>
        <w:ind w:right="420" w:firstLineChars="0"/>
        <w:jc w:val="center"/>
        <w:rPr>
          <w:rFonts w:ascii="宋体" w:eastAsia="宋体" w:hAnsi="宋体"/>
          <w:b/>
          <w:sz w:val="28"/>
        </w:rPr>
      </w:pPr>
      <w:r w:rsidRPr="00914E1F">
        <w:rPr>
          <w:rFonts w:ascii="宋体" w:eastAsia="宋体" w:hAnsi="宋体" w:hint="eastAsia"/>
          <w:b/>
          <w:sz w:val="28"/>
        </w:rPr>
        <w:lastRenderedPageBreak/>
        <w:t>课程方案</w:t>
      </w:r>
    </w:p>
    <w:tbl>
      <w:tblPr>
        <w:tblStyle w:val="a3"/>
        <w:tblW w:w="0" w:type="auto"/>
        <w:jc w:val="center"/>
        <w:tblLook w:val="04A0"/>
      </w:tblPr>
      <w:tblGrid>
        <w:gridCol w:w="1129"/>
        <w:gridCol w:w="1418"/>
        <w:gridCol w:w="1134"/>
        <w:gridCol w:w="1559"/>
        <w:gridCol w:w="3056"/>
      </w:tblGrid>
      <w:tr w:rsidR="004418FC" w:rsidTr="00B26DE0">
        <w:trPr>
          <w:jc w:val="center"/>
        </w:trPr>
        <w:tc>
          <w:tcPr>
            <w:tcW w:w="1129" w:type="dxa"/>
            <w:vAlign w:val="center"/>
          </w:tcPr>
          <w:p w:rsidR="004418FC" w:rsidRDefault="004418FC" w:rsidP="00B26DE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月主题</w:t>
            </w:r>
          </w:p>
        </w:tc>
        <w:tc>
          <w:tcPr>
            <w:tcW w:w="1418" w:type="dxa"/>
            <w:vAlign w:val="center"/>
          </w:tcPr>
          <w:p w:rsidR="004418FC" w:rsidRDefault="004418FC" w:rsidP="00B26DE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4418FC" w:rsidRDefault="004418FC" w:rsidP="00B26DE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教师</w:t>
            </w:r>
          </w:p>
        </w:tc>
        <w:tc>
          <w:tcPr>
            <w:tcW w:w="1559" w:type="dxa"/>
            <w:vAlign w:val="center"/>
          </w:tcPr>
          <w:p w:rsidR="004418FC" w:rsidRDefault="004418FC" w:rsidP="00B26DE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</w:t>
            </w:r>
          </w:p>
        </w:tc>
        <w:tc>
          <w:tcPr>
            <w:tcW w:w="3056" w:type="dxa"/>
            <w:vAlign w:val="center"/>
          </w:tcPr>
          <w:p w:rsidR="004418FC" w:rsidRDefault="004418FC" w:rsidP="00B26DE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直播名称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 w:val="restart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bookmarkStart w:id="0" w:name="_Hlk524942518"/>
            <w:r w:rsidRPr="00B26DE0">
              <w:rPr>
                <w:rFonts w:ascii="宋体" w:eastAsia="宋体" w:hAnsi="宋体" w:hint="eastAsia"/>
                <w:szCs w:val="21"/>
              </w:rPr>
              <w:t>精品课程建设</w:t>
            </w: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</w:t>
            </w:r>
            <w:r w:rsidRPr="00B26DE0">
              <w:rPr>
                <w:rFonts w:ascii="宋体" w:eastAsia="宋体" w:hAnsi="宋体" w:hint="eastAsia"/>
                <w:szCs w:val="21"/>
              </w:rPr>
              <w:t>.</w:t>
            </w:r>
            <w:r w:rsidRPr="00B26DE0">
              <w:rPr>
                <w:rFonts w:ascii="宋体" w:eastAsia="宋体" w:hAnsi="宋体"/>
                <w:szCs w:val="21"/>
              </w:rPr>
              <w:t>09.20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盛群力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浙江大学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有效学习的机制一一学习科学的视角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018.09.27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26DE0">
              <w:rPr>
                <w:rFonts w:ascii="宋体" w:eastAsia="宋体" w:hAnsi="宋体" w:hint="eastAsia"/>
                <w:szCs w:val="21"/>
              </w:rPr>
              <w:t>傅钢善</w:t>
            </w:r>
            <w:proofErr w:type="gramEnd"/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陕西师范大学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精品</w:t>
            </w:r>
            <w:r w:rsidRPr="00B26DE0">
              <w:rPr>
                <w:rFonts w:eastAsia="宋体" w:hint="eastAsia"/>
              </w:rPr>
              <w:t>在线开放课程建设策略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018.10.11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26DE0">
              <w:rPr>
                <w:rFonts w:ascii="宋体" w:eastAsia="宋体" w:hAnsi="宋体" w:hint="eastAsia"/>
                <w:szCs w:val="21"/>
              </w:rPr>
              <w:t>吴能表</w:t>
            </w:r>
            <w:proofErr w:type="gramEnd"/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西南大学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基于专业认证的课程大纲修订的关键点解读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 w:val="restart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有效教学设计</w:t>
            </w: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018.10.18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赖绍聪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西北大学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如何做好课程教学设计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018.10.25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俞爱宗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延边大学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高校教研活动中的课题设计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018.11.01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26DE0">
              <w:rPr>
                <w:rFonts w:ascii="宋体" w:eastAsia="宋体" w:hAnsi="宋体" w:hint="eastAsia"/>
                <w:szCs w:val="21"/>
              </w:rPr>
              <w:t>康翠萍</w:t>
            </w:r>
            <w:proofErr w:type="gramEnd"/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中南民族大学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高校专业课程模块化教学设计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 w:val="restart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教学信息化</w:t>
            </w: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018.11.08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邢磊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上海</w:t>
            </w:r>
            <w:r w:rsidR="00AC67F3">
              <w:rPr>
                <w:rFonts w:eastAsia="宋体" w:hint="eastAsia"/>
                <w:szCs w:val="21"/>
              </w:rPr>
              <w:t>交通</w:t>
            </w:r>
            <w:bookmarkStart w:id="1" w:name="_GoBack"/>
            <w:bookmarkEnd w:id="1"/>
            <w:r w:rsidRPr="00B26DE0">
              <w:rPr>
                <w:rFonts w:eastAsia="宋体" w:hint="eastAsia"/>
                <w:szCs w:val="21"/>
              </w:rPr>
              <w:t>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翻转课堂教学的实践探索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018.11.15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汪晓东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华南</w:t>
            </w:r>
            <w:r w:rsidR="001F34F4">
              <w:rPr>
                <w:rFonts w:eastAsia="宋体" w:hint="eastAsia"/>
                <w:szCs w:val="21"/>
              </w:rPr>
              <w:t>师范</w:t>
            </w:r>
            <w:r w:rsidRPr="00B26DE0">
              <w:rPr>
                <w:rFonts w:eastAsia="宋体" w:hint="eastAsia"/>
                <w:szCs w:val="21"/>
              </w:rPr>
              <w:t>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混合式教学实践探索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018.11.22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赵国栋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北京大学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从微课、翻转课堂到云课堂教学法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018.11.29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吴军其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华中师范大学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信息时代高校课堂教学秘诀</w:t>
            </w:r>
            <w:proofErr w:type="gramStart"/>
            <w:r w:rsidRPr="00B26DE0">
              <w:rPr>
                <w:rFonts w:eastAsia="宋体" w:hint="eastAsia"/>
              </w:rPr>
              <w:t>一</w:t>
            </w:r>
            <w:proofErr w:type="gramEnd"/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018.12.06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吴军其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华中师范大学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信息时代高校课堂教学秘诀二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 w:val="restart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教学实践智慧</w:t>
            </w: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018.12.13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许琰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西北师范大学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文科教学实践一一以大学语文教学为例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018.12.20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26DE0">
              <w:rPr>
                <w:rFonts w:ascii="宋体" w:eastAsia="宋体" w:hAnsi="宋体" w:hint="eastAsia"/>
                <w:szCs w:val="21"/>
              </w:rPr>
              <w:t>何欣忆</w:t>
            </w:r>
            <w:proofErr w:type="gramEnd"/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哈尔滨工程大学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混合式教学模式下的外语翻转课堂建设与设计实践</w:t>
            </w:r>
          </w:p>
        </w:tc>
      </w:tr>
      <w:tr w:rsidR="00B26DE0" w:rsidTr="00B26DE0">
        <w:trPr>
          <w:jc w:val="center"/>
        </w:trPr>
        <w:tc>
          <w:tcPr>
            <w:tcW w:w="1129" w:type="dxa"/>
            <w:vMerge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2</w:t>
            </w:r>
            <w:r w:rsidRPr="00B26DE0">
              <w:rPr>
                <w:rFonts w:ascii="宋体" w:eastAsia="宋体" w:hAnsi="宋体"/>
                <w:szCs w:val="21"/>
              </w:rPr>
              <w:t>018.12.27</w:t>
            </w:r>
          </w:p>
        </w:tc>
        <w:tc>
          <w:tcPr>
            <w:tcW w:w="1134" w:type="dxa"/>
            <w:vAlign w:val="center"/>
          </w:tcPr>
          <w:p w:rsidR="00B26DE0" w:rsidRPr="00B26DE0" w:rsidRDefault="00B26DE0" w:rsidP="00B26DE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26DE0">
              <w:rPr>
                <w:rFonts w:ascii="宋体" w:eastAsia="宋体" w:hAnsi="宋体" w:hint="eastAsia"/>
                <w:szCs w:val="21"/>
              </w:rPr>
              <w:t>张志林</w:t>
            </w:r>
          </w:p>
        </w:tc>
        <w:tc>
          <w:tcPr>
            <w:tcW w:w="1559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  <w:szCs w:val="21"/>
              </w:rPr>
            </w:pPr>
            <w:r w:rsidRPr="00B26DE0">
              <w:rPr>
                <w:rFonts w:eastAsia="宋体" w:hint="eastAsia"/>
                <w:szCs w:val="21"/>
              </w:rPr>
              <w:t>浙江大学</w:t>
            </w:r>
          </w:p>
        </w:tc>
        <w:tc>
          <w:tcPr>
            <w:tcW w:w="3056" w:type="dxa"/>
            <w:vAlign w:val="center"/>
          </w:tcPr>
          <w:p w:rsidR="00B26DE0" w:rsidRPr="00B26DE0" w:rsidRDefault="00B26DE0" w:rsidP="00B26DE0">
            <w:pPr>
              <w:jc w:val="center"/>
              <w:rPr>
                <w:rFonts w:eastAsia="宋体"/>
              </w:rPr>
            </w:pPr>
            <w:r w:rsidRPr="00B26DE0">
              <w:rPr>
                <w:rFonts w:eastAsia="宋体" w:hint="eastAsia"/>
              </w:rPr>
              <w:t>理科教学实践一一以大学物理课堂教学为例</w:t>
            </w:r>
          </w:p>
        </w:tc>
      </w:tr>
      <w:bookmarkEnd w:id="0"/>
    </w:tbl>
    <w:p w:rsidR="008161DD" w:rsidRDefault="008161DD" w:rsidP="008C373F">
      <w:pPr>
        <w:ind w:right="420"/>
        <w:rPr>
          <w:rFonts w:ascii="宋体" w:eastAsia="宋体" w:hAnsi="宋体"/>
          <w:b/>
          <w:sz w:val="24"/>
        </w:rPr>
      </w:pPr>
    </w:p>
    <w:p w:rsidR="0075638C" w:rsidRPr="007F5673" w:rsidRDefault="007F5673" w:rsidP="007F5673">
      <w:pPr>
        <w:widowControl/>
        <w:jc w:val="center"/>
        <w:rPr>
          <w:rFonts w:ascii="宋体" w:eastAsia="宋体" w:hAnsi="宋体"/>
          <w:b/>
          <w:sz w:val="24"/>
        </w:rPr>
      </w:pPr>
      <w:r w:rsidRPr="007F5673">
        <w:rPr>
          <w:rFonts w:ascii="宋体" w:eastAsia="宋体" w:hAnsi="宋体" w:hint="eastAsia"/>
          <w:b/>
          <w:sz w:val="28"/>
        </w:rPr>
        <w:t>（三）</w:t>
      </w:r>
      <w:r w:rsidR="00897D5D">
        <w:rPr>
          <w:rFonts w:ascii="宋体" w:eastAsia="宋体" w:hAnsi="宋体" w:hint="eastAsia"/>
          <w:b/>
          <w:sz w:val="28"/>
        </w:rPr>
        <w:t xml:space="preserve"> </w:t>
      </w:r>
      <w:r w:rsidRPr="007F5673">
        <w:rPr>
          <w:rFonts w:ascii="宋体" w:eastAsia="宋体" w:hAnsi="宋体" w:hint="eastAsia"/>
          <w:b/>
          <w:sz w:val="28"/>
        </w:rPr>
        <w:t>专家简介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1、盛群力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现任浙江大学教育科学与技术研究所所长，课程与学习科学系教授，博士生导师。在课程与教学论、教育技术学二级学科的“教学理论与设计”研究方向，被同行专家公认为国内领先。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2、</w:t>
      </w:r>
      <w:proofErr w:type="gramStart"/>
      <w:r w:rsidRPr="00897D5D">
        <w:rPr>
          <w:rFonts w:ascii="宋体" w:eastAsia="宋体" w:hAnsi="宋体" w:hint="eastAsia"/>
          <w:b/>
        </w:rPr>
        <w:t>傅钢善</w:t>
      </w:r>
      <w:proofErr w:type="gramEnd"/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陕西师范大学教授，国家级教学名师、全国优秀教师；2</w:t>
      </w:r>
      <w:r w:rsidRPr="00897D5D">
        <w:rPr>
          <w:rFonts w:ascii="宋体" w:eastAsia="宋体" w:hAnsi="宋体"/>
        </w:rPr>
        <w:t>016</w:t>
      </w:r>
      <w:r w:rsidRPr="00897D5D">
        <w:rPr>
          <w:rFonts w:ascii="宋体" w:eastAsia="宋体" w:hAnsi="宋体" w:hint="eastAsia"/>
        </w:rPr>
        <w:t>年陕西师范大学首届教学终身成就奖，国家级精品课程《现代教育技术》主讲人。曾受邀在2</w:t>
      </w:r>
      <w:r w:rsidRPr="00897D5D">
        <w:rPr>
          <w:rFonts w:ascii="宋体" w:eastAsia="宋体" w:hAnsi="宋体"/>
        </w:rPr>
        <w:t>018</w:t>
      </w:r>
      <w:r w:rsidRPr="00897D5D">
        <w:rPr>
          <w:rFonts w:ascii="宋体" w:eastAsia="宋体" w:hAnsi="宋体" w:hint="eastAsia"/>
        </w:rPr>
        <w:t>年春季直播讲堂作关于《微课视频的设计与制作》报告，教师反馈较好。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3、</w:t>
      </w:r>
      <w:proofErr w:type="gramStart"/>
      <w:r w:rsidRPr="00897D5D">
        <w:rPr>
          <w:rFonts w:ascii="宋体" w:eastAsia="宋体" w:hAnsi="宋体" w:hint="eastAsia"/>
          <w:b/>
        </w:rPr>
        <w:t>吴能表</w:t>
      </w:r>
      <w:proofErr w:type="gramEnd"/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西南大学教授，西南大学教务处处长。擅长于教育理念与教学策略设计，曾在中国科技大学等1</w:t>
      </w:r>
      <w:r w:rsidRPr="00897D5D">
        <w:rPr>
          <w:rFonts w:ascii="宋体" w:eastAsia="宋体" w:hAnsi="宋体"/>
        </w:rPr>
        <w:t>00</w:t>
      </w:r>
      <w:r w:rsidRPr="00897D5D">
        <w:rPr>
          <w:rFonts w:ascii="宋体" w:eastAsia="宋体" w:hAnsi="宋体" w:hint="eastAsia"/>
        </w:rPr>
        <w:t>余所高校教师培训中授课，2</w:t>
      </w:r>
      <w:r w:rsidRPr="00897D5D">
        <w:rPr>
          <w:rFonts w:ascii="宋体" w:eastAsia="宋体" w:hAnsi="宋体"/>
        </w:rPr>
        <w:t>018</w:t>
      </w:r>
      <w:r w:rsidRPr="00897D5D">
        <w:rPr>
          <w:rFonts w:ascii="宋体" w:eastAsia="宋体" w:hAnsi="宋体" w:hint="eastAsia"/>
        </w:rPr>
        <w:t>年春季作《教学准备五件事》、《课堂教学的策略与方法》两期报告。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/>
          <w:b/>
        </w:rPr>
        <w:t>4</w:t>
      </w:r>
      <w:r w:rsidRPr="00897D5D">
        <w:rPr>
          <w:rFonts w:ascii="宋体" w:eastAsia="宋体" w:hAnsi="宋体" w:hint="eastAsia"/>
          <w:b/>
        </w:rPr>
        <w:t>、赖绍聪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lastRenderedPageBreak/>
        <w:t>西北大学教授，西北大学研究生院院长。第五届高等学校教学</w:t>
      </w:r>
      <w:proofErr w:type="gramStart"/>
      <w:r w:rsidRPr="00897D5D">
        <w:rPr>
          <w:rFonts w:ascii="宋体" w:eastAsia="宋体" w:hAnsi="宋体" w:hint="eastAsia"/>
        </w:rPr>
        <w:t>名师奖</w:t>
      </w:r>
      <w:proofErr w:type="gramEnd"/>
      <w:r w:rsidRPr="00897D5D">
        <w:rPr>
          <w:rFonts w:ascii="宋体" w:eastAsia="宋体" w:hAnsi="宋体" w:hint="eastAsia"/>
        </w:rPr>
        <w:t>获得者，全国优秀博士学位论文指导教师，陕西省首批“三秦学者”特聘教授。国家级教学创新团队负责人，国家级精品课程和国家级精品资源共享课程负责人。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5、俞爱宗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延边大学教授，延边大学师范学院院长，吉林省精品课程带头人，曾获吉林省优秀教学团队带头人。2</w:t>
      </w:r>
      <w:r w:rsidRPr="00897D5D">
        <w:rPr>
          <w:rFonts w:ascii="宋体" w:eastAsia="宋体" w:hAnsi="宋体"/>
        </w:rPr>
        <w:t>018</w:t>
      </w:r>
      <w:r w:rsidRPr="00897D5D">
        <w:rPr>
          <w:rFonts w:ascii="宋体" w:eastAsia="宋体" w:hAnsi="宋体" w:hint="eastAsia"/>
        </w:rPr>
        <w:t>年春季作《高校教研活动中的选题设计》报告。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6、</w:t>
      </w:r>
      <w:proofErr w:type="gramStart"/>
      <w:r w:rsidRPr="00897D5D">
        <w:rPr>
          <w:rFonts w:ascii="宋体" w:eastAsia="宋体" w:hAnsi="宋体" w:hint="eastAsia"/>
          <w:b/>
        </w:rPr>
        <w:t>康翠萍</w:t>
      </w:r>
      <w:proofErr w:type="gramEnd"/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中南民族大学国家级教师教学发展中心常务副主任，中南民族大学教育学院院长。主要研究方向为教育学原理、教育政策与院校发展研究，曾获中南民族大学教学名师称号。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7、邢磊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邢磊，新教学法和教育技术方面专家。曾在北京大学现代教育技术中心担任首席培训师，多年致力于在北大教师中推动技术在教学中的应用，对以学生为中心的新教学法有深入的见解与丰富的经验。编著有《高校教师应该知道的</w:t>
      </w:r>
      <w:r w:rsidRPr="00897D5D">
        <w:rPr>
          <w:rFonts w:ascii="宋体" w:eastAsia="宋体" w:hAnsi="宋体"/>
        </w:rPr>
        <w:t>120个教学问题》、《教师教育技术一级培训教材》等书籍。2011年9月起供职于上海交通大学教学发展中心</w:t>
      </w:r>
      <w:r w:rsidRPr="00897D5D">
        <w:rPr>
          <w:rFonts w:ascii="宋体" w:eastAsia="宋体" w:hAnsi="宋体" w:hint="eastAsia"/>
        </w:rPr>
        <w:t>，受邀为多个高校作培训等活动。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8、汪晓东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华南师范大学教育信息技术学院未来教育研究中心副教授，教育技术学博士，广东教育学</w:t>
      </w:r>
      <w:proofErr w:type="gramStart"/>
      <w:r w:rsidRPr="00897D5D">
        <w:rPr>
          <w:rFonts w:ascii="宋体" w:eastAsia="宋体" w:hAnsi="宋体" w:hint="eastAsia"/>
        </w:rPr>
        <w:t>会网络</w:t>
      </w:r>
      <w:proofErr w:type="gramEnd"/>
      <w:r w:rsidRPr="00897D5D">
        <w:rPr>
          <w:rFonts w:ascii="宋体" w:eastAsia="宋体" w:hAnsi="宋体" w:hint="eastAsia"/>
        </w:rPr>
        <w:t>教育专业委员会副秘书长，教育部首届全国中小学</w:t>
      </w:r>
      <w:proofErr w:type="gramStart"/>
      <w:r w:rsidRPr="00897D5D">
        <w:rPr>
          <w:rFonts w:ascii="宋体" w:eastAsia="宋体" w:hAnsi="宋体" w:hint="eastAsia"/>
        </w:rPr>
        <w:t>教师微课大赛</w:t>
      </w:r>
      <w:proofErr w:type="gramEnd"/>
      <w:r w:rsidRPr="00897D5D">
        <w:rPr>
          <w:rFonts w:ascii="宋体" w:eastAsia="宋体" w:hAnsi="宋体" w:hint="eastAsia"/>
        </w:rPr>
        <w:t>策划人，教育部第二届高校</w:t>
      </w:r>
      <w:proofErr w:type="gramStart"/>
      <w:r w:rsidRPr="00897D5D">
        <w:rPr>
          <w:rFonts w:ascii="宋体" w:eastAsia="宋体" w:hAnsi="宋体" w:hint="eastAsia"/>
        </w:rPr>
        <w:t>教师微课教学</w:t>
      </w:r>
      <w:proofErr w:type="gramEnd"/>
      <w:r w:rsidRPr="00897D5D">
        <w:rPr>
          <w:rFonts w:ascii="宋体" w:eastAsia="宋体" w:hAnsi="宋体" w:hint="eastAsia"/>
        </w:rPr>
        <w:t>大赛终审评委，教育部“全国教师信息技术培训（</w:t>
      </w:r>
      <w:r w:rsidRPr="00897D5D">
        <w:rPr>
          <w:rFonts w:ascii="宋体" w:eastAsia="宋体" w:hAnsi="宋体"/>
        </w:rPr>
        <w:t>TITT）”特约讲师，</w:t>
      </w:r>
      <w:proofErr w:type="gramStart"/>
      <w:r w:rsidRPr="00897D5D">
        <w:rPr>
          <w:rFonts w:ascii="宋体" w:eastAsia="宋体" w:hAnsi="宋体"/>
        </w:rPr>
        <w:t>承担人社部</w:t>
      </w:r>
      <w:proofErr w:type="gramEnd"/>
      <w:r w:rsidRPr="00897D5D">
        <w:rPr>
          <w:rFonts w:ascii="宋体" w:eastAsia="宋体" w:hAnsi="宋体"/>
        </w:rPr>
        <w:t>课题“基于移动学习方式的新型职业培训模式研究”的研究工作。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/>
          <w:b/>
        </w:rPr>
        <w:t>9</w:t>
      </w:r>
      <w:r w:rsidRPr="00897D5D">
        <w:rPr>
          <w:rFonts w:ascii="宋体" w:eastAsia="宋体" w:hAnsi="宋体" w:hint="eastAsia"/>
          <w:b/>
        </w:rPr>
        <w:t>、赵国栋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北京大学教育学院教授</w:t>
      </w:r>
      <w:r w:rsidRPr="00897D5D">
        <w:rPr>
          <w:rFonts w:ascii="宋体" w:eastAsia="宋体" w:hAnsi="宋体"/>
        </w:rPr>
        <w:t xml:space="preserve"> 、教育技术学博士生导师，</w:t>
      </w:r>
      <w:proofErr w:type="gramStart"/>
      <w:r w:rsidRPr="00897D5D">
        <w:rPr>
          <w:rFonts w:ascii="宋体" w:eastAsia="宋体" w:hAnsi="宋体"/>
        </w:rPr>
        <w:t>快课技术</w:t>
      </w:r>
      <w:proofErr w:type="gramEnd"/>
      <w:r w:rsidRPr="00897D5D">
        <w:rPr>
          <w:rFonts w:ascii="宋体" w:eastAsia="宋体" w:hAnsi="宋体"/>
        </w:rPr>
        <w:t>实验室主任。曾长期担任教育部全国多媒体课件</w:t>
      </w:r>
      <w:proofErr w:type="gramStart"/>
      <w:r w:rsidRPr="00897D5D">
        <w:rPr>
          <w:rFonts w:ascii="宋体" w:eastAsia="宋体" w:hAnsi="宋体"/>
        </w:rPr>
        <w:t>和微课大赛</w:t>
      </w:r>
      <w:proofErr w:type="gramEnd"/>
      <w:r w:rsidRPr="00897D5D">
        <w:rPr>
          <w:rFonts w:ascii="宋体" w:eastAsia="宋体" w:hAnsi="宋体"/>
        </w:rPr>
        <w:t>评审专家</w:t>
      </w:r>
      <w:r w:rsidRPr="00897D5D">
        <w:rPr>
          <w:rFonts w:ascii="宋体" w:eastAsia="宋体" w:hAnsi="宋体" w:hint="eastAsia"/>
        </w:rPr>
        <w:t>。自</w:t>
      </w:r>
      <w:r w:rsidRPr="00897D5D">
        <w:rPr>
          <w:rFonts w:ascii="宋体" w:eastAsia="宋体" w:hAnsi="宋体"/>
        </w:rPr>
        <w:t>2013年至今,他发起并主持“微课、慕课和PPT云课堂教学法”培训项目, 已在国内40多个城市、60余所高校和中小学成功举办了200余场学术讲座和实操培训,参训者人数超过3万余名</w:t>
      </w:r>
      <w:r w:rsidRPr="00897D5D">
        <w:rPr>
          <w:rFonts w:ascii="宋体" w:eastAsia="宋体" w:hAnsi="宋体" w:hint="eastAsia"/>
        </w:rPr>
        <w:t>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1</w:t>
      </w:r>
      <w:r w:rsidRPr="00897D5D">
        <w:rPr>
          <w:rFonts w:ascii="宋体" w:eastAsia="宋体" w:hAnsi="宋体"/>
          <w:b/>
        </w:rPr>
        <w:t>0</w:t>
      </w:r>
      <w:r w:rsidRPr="00897D5D">
        <w:rPr>
          <w:rFonts w:ascii="宋体" w:eastAsia="宋体" w:hAnsi="宋体" w:hint="eastAsia"/>
          <w:b/>
        </w:rPr>
        <w:t>、吴军其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华中师范大学教授，华中师范大学教师教学发展中心执行主任。华中师范大学教育信息技术学院教授，国家数字化学习工程技术研究中心教学创新研究部主任，华中师范大学第五届教学竞赛一等奖获得者。曾在2</w:t>
      </w:r>
      <w:r w:rsidRPr="00897D5D">
        <w:rPr>
          <w:rFonts w:ascii="宋体" w:eastAsia="宋体" w:hAnsi="宋体"/>
        </w:rPr>
        <w:t>017</w:t>
      </w:r>
      <w:r w:rsidRPr="00897D5D">
        <w:rPr>
          <w:rFonts w:ascii="宋体" w:eastAsia="宋体" w:hAnsi="宋体" w:hint="eastAsia"/>
        </w:rPr>
        <w:t>秋季，2</w:t>
      </w:r>
      <w:r w:rsidRPr="00897D5D">
        <w:rPr>
          <w:rFonts w:ascii="宋体" w:eastAsia="宋体" w:hAnsi="宋体"/>
        </w:rPr>
        <w:t>018</w:t>
      </w:r>
      <w:r w:rsidRPr="00897D5D">
        <w:rPr>
          <w:rFonts w:ascii="宋体" w:eastAsia="宋体" w:hAnsi="宋体" w:hint="eastAsia"/>
        </w:rPr>
        <w:t>春季分别作《教学P</w:t>
      </w:r>
      <w:r w:rsidRPr="00897D5D">
        <w:rPr>
          <w:rFonts w:ascii="宋体" w:eastAsia="宋体" w:hAnsi="宋体"/>
        </w:rPr>
        <w:t>PT</w:t>
      </w:r>
      <w:r w:rsidRPr="00897D5D">
        <w:rPr>
          <w:rFonts w:ascii="宋体" w:eastAsia="宋体" w:hAnsi="宋体" w:hint="eastAsia"/>
        </w:rPr>
        <w:t>如何设计更精彩》、《信息化环境下的课堂教学管理》等报告。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1</w:t>
      </w:r>
      <w:r w:rsidRPr="00897D5D">
        <w:rPr>
          <w:rFonts w:ascii="宋体" w:eastAsia="宋体" w:hAnsi="宋体"/>
          <w:b/>
        </w:rPr>
        <w:t>1</w:t>
      </w:r>
      <w:r w:rsidRPr="00897D5D">
        <w:rPr>
          <w:rFonts w:ascii="宋体" w:eastAsia="宋体" w:hAnsi="宋体" w:hint="eastAsia"/>
          <w:b/>
        </w:rPr>
        <w:t>、许琰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西北师范大学文学院古籍整理研究所教师，主要研究方向为中国古典文献学、中国古代文学、西北地方文献等。曾获</w:t>
      </w:r>
      <w:proofErr w:type="gramStart"/>
      <w:r w:rsidRPr="00897D5D">
        <w:rPr>
          <w:rFonts w:ascii="宋体" w:eastAsia="宋体" w:hAnsi="宋体" w:hint="eastAsia"/>
        </w:rPr>
        <w:t>获</w:t>
      </w:r>
      <w:proofErr w:type="gramEnd"/>
      <w:r w:rsidRPr="00897D5D">
        <w:rPr>
          <w:rFonts w:ascii="宋体" w:eastAsia="宋体" w:hAnsi="宋体" w:hint="eastAsia"/>
        </w:rPr>
        <w:t>西北师范大学第三届青年教师教学技能大赛文科组一等奖、“青年教师教学科研之星”称号，第三届全国高校青年教师教学竞赛一等奖等荣誉。同时亦</w:t>
      </w:r>
      <w:r w:rsidRPr="00897D5D">
        <w:rPr>
          <w:rFonts w:ascii="宋体" w:eastAsia="宋体" w:hAnsi="宋体" w:hint="eastAsia"/>
        </w:rPr>
        <w:lastRenderedPageBreak/>
        <w:t>深受学生喜爱和好评。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1</w:t>
      </w:r>
      <w:r w:rsidRPr="00897D5D">
        <w:rPr>
          <w:rFonts w:ascii="宋体" w:eastAsia="宋体" w:hAnsi="宋体"/>
          <w:b/>
        </w:rPr>
        <w:t>2</w:t>
      </w:r>
      <w:r w:rsidRPr="00897D5D">
        <w:rPr>
          <w:rFonts w:ascii="宋体" w:eastAsia="宋体" w:hAnsi="宋体" w:hint="eastAsia"/>
          <w:b/>
        </w:rPr>
        <w:t>、</w:t>
      </w:r>
      <w:proofErr w:type="gramStart"/>
      <w:r w:rsidRPr="00897D5D">
        <w:rPr>
          <w:rFonts w:ascii="宋体" w:eastAsia="宋体" w:hAnsi="宋体" w:hint="eastAsia"/>
          <w:b/>
        </w:rPr>
        <w:t>何欣忆</w:t>
      </w:r>
      <w:proofErr w:type="gramEnd"/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重庆大学外国语学院教师，长期从事与翻转课堂教学实践，授课中充分体现了以学生为中心的教学理念，曾获第三届“西浦全国大学教学创新大赛”全国一等奖。亦多次在“混合式教学研讨会”，“助教工作经验分享会中”中分享经验。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  <w:b/>
        </w:rPr>
      </w:pPr>
      <w:r w:rsidRPr="00897D5D">
        <w:rPr>
          <w:rFonts w:ascii="宋体" w:eastAsia="宋体" w:hAnsi="宋体" w:hint="eastAsia"/>
          <w:b/>
        </w:rPr>
        <w:t>1</w:t>
      </w:r>
      <w:r w:rsidRPr="00897D5D">
        <w:rPr>
          <w:rFonts w:ascii="宋体" w:eastAsia="宋体" w:hAnsi="宋体"/>
          <w:b/>
        </w:rPr>
        <w:t>3</w:t>
      </w:r>
      <w:r w:rsidRPr="00897D5D">
        <w:rPr>
          <w:rFonts w:ascii="宋体" w:eastAsia="宋体" w:hAnsi="宋体" w:hint="eastAsia"/>
          <w:b/>
        </w:rPr>
        <w:t>、张志林</w:t>
      </w:r>
    </w:p>
    <w:p w:rsidR="0073403C" w:rsidRPr="00897D5D" w:rsidRDefault="0073403C" w:rsidP="00897D5D">
      <w:pPr>
        <w:spacing w:line="400" w:lineRule="exact"/>
        <w:ind w:firstLine="420"/>
        <w:rPr>
          <w:rFonts w:ascii="宋体" w:eastAsia="宋体" w:hAnsi="宋体"/>
        </w:rPr>
      </w:pPr>
      <w:r w:rsidRPr="00897D5D">
        <w:rPr>
          <w:rFonts w:ascii="宋体" w:eastAsia="宋体" w:hAnsi="宋体" w:hint="eastAsia"/>
        </w:rPr>
        <w:t>哈尔滨工程大学理学院副教授，曾获第三届全国高校青年教师教学竞赛，主要从事大学物理实验的教学工作，对此颇有心得。</w:t>
      </w:r>
    </w:p>
    <w:sectPr w:rsidR="0073403C" w:rsidRPr="00897D5D" w:rsidSect="007A6B2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44" w:rsidRDefault="00272644" w:rsidP="00AC6AF6">
      <w:r>
        <w:separator/>
      </w:r>
    </w:p>
  </w:endnote>
  <w:endnote w:type="continuationSeparator" w:id="0">
    <w:p w:rsidR="00272644" w:rsidRDefault="00272644" w:rsidP="00AC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44" w:rsidRDefault="00272644" w:rsidP="00AC6AF6">
      <w:r>
        <w:separator/>
      </w:r>
    </w:p>
  </w:footnote>
  <w:footnote w:type="continuationSeparator" w:id="0">
    <w:p w:rsidR="00272644" w:rsidRDefault="00272644" w:rsidP="00AC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C8" w:rsidRPr="0075638C" w:rsidRDefault="007A6B21" w:rsidP="0075638C">
    <w:pPr>
      <w:pStyle w:val="a5"/>
    </w:pPr>
    <w:r w:rsidRPr="007A6B21">
      <w:rPr>
        <w:rFonts w:ascii="宋体" w:eastAsia="宋体" w:hAnsi="宋体"/>
        <w:b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82.8pt;margin-top:-41.05pt;width:87pt;height:67.5pt;z-index:251659264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" filled="f" stroked="f">
          <v:textbox>
            <w:txbxContent>
              <w:p w:rsidR="0075638C" w:rsidRDefault="0075638C" w:rsidP="0075638C">
                <w:r>
                  <w:rPr>
                    <w:noProof/>
                  </w:rPr>
                  <w:drawing>
                    <wp:inline distT="0" distB="0" distL="0" distR="0">
                      <wp:extent cx="756920" cy="756920"/>
                      <wp:effectExtent l="0" t="0" r="5080" b="5080"/>
                      <wp:docPr id="2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920" cy="7569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/>
        </v:shape>
      </w:pict>
    </w:r>
    <w:proofErr w:type="gramStart"/>
    <w:r w:rsidR="0075638C">
      <w:rPr>
        <w:rFonts w:ascii="宋体" w:eastAsia="宋体" w:hAnsi="宋体" w:hint="eastAsia"/>
        <w:sz w:val="24"/>
      </w:rPr>
      <w:t>超星</w:t>
    </w:r>
    <w:proofErr w:type="gramEnd"/>
    <w:r w:rsidR="0075638C">
      <w:rPr>
        <w:rFonts w:ascii="宋体" w:eastAsia="宋体" w:hAnsi="宋体"/>
        <w:sz w:val="24"/>
      </w:rPr>
      <w:t>——</w:t>
    </w:r>
    <w:r w:rsidR="0075638C" w:rsidRPr="008C373F">
      <w:rPr>
        <w:rFonts w:ascii="宋体" w:eastAsia="宋体" w:hAnsi="宋体" w:hint="eastAsia"/>
        <w:sz w:val="24"/>
      </w:rPr>
      <w:t>专注</w:t>
    </w:r>
    <w:r w:rsidR="0075638C" w:rsidRPr="008C373F">
      <w:rPr>
        <w:rFonts w:ascii="宋体" w:eastAsia="宋体" w:hAnsi="宋体"/>
        <w:sz w:val="24"/>
      </w:rPr>
      <w:t>于教学价值提升</w:t>
    </w:r>
    <w:r w:rsidR="0075638C" w:rsidRPr="008C373F">
      <w:rPr>
        <w:rFonts w:ascii="宋体" w:eastAsia="宋体" w:hAnsi="宋体" w:hint="eastAsia"/>
        <w:sz w:val="24"/>
      </w:rPr>
      <w:t xml:space="preserve"> 助力</w:t>
    </w:r>
    <w:r w:rsidR="0075638C" w:rsidRPr="008C373F">
      <w:rPr>
        <w:rFonts w:ascii="宋体" w:eastAsia="宋体" w:hAnsi="宋体"/>
        <w:sz w:val="24"/>
      </w:rPr>
      <w:t>教师发展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7002"/>
    <w:multiLevelType w:val="hybridMultilevel"/>
    <w:tmpl w:val="F3DA8840"/>
    <w:lvl w:ilvl="0" w:tplc="FF4A649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A2A"/>
    <w:rsid w:val="00044807"/>
    <w:rsid w:val="00083A2A"/>
    <w:rsid w:val="001368C2"/>
    <w:rsid w:val="001A2EA3"/>
    <w:rsid w:val="001F34F4"/>
    <w:rsid w:val="00272644"/>
    <w:rsid w:val="00275029"/>
    <w:rsid w:val="00377CCA"/>
    <w:rsid w:val="004245F1"/>
    <w:rsid w:val="004418FC"/>
    <w:rsid w:val="00451E62"/>
    <w:rsid w:val="004F6963"/>
    <w:rsid w:val="00503999"/>
    <w:rsid w:val="00532ADC"/>
    <w:rsid w:val="006602B8"/>
    <w:rsid w:val="006B67B4"/>
    <w:rsid w:val="0073403C"/>
    <w:rsid w:val="0075237F"/>
    <w:rsid w:val="0075638C"/>
    <w:rsid w:val="007A6B21"/>
    <w:rsid w:val="007E2618"/>
    <w:rsid w:val="007F5673"/>
    <w:rsid w:val="008161DD"/>
    <w:rsid w:val="00842E85"/>
    <w:rsid w:val="008476CE"/>
    <w:rsid w:val="00897D5D"/>
    <w:rsid w:val="008C373F"/>
    <w:rsid w:val="00914E1F"/>
    <w:rsid w:val="0095370E"/>
    <w:rsid w:val="00984EC9"/>
    <w:rsid w:val="009C5685"/>
    <w:rsid w:val="00A678C8"/>
    <w:rsid w:val="00A919AE"/>
    <w:rsid w:val="00AC67F3"/>
    <w:rsid w:val="00AC6AF6"/>
    <w:rsid w:val="00B26DE0"/>
    <w:rsid w:val="00B35F46"/>
    <w:rsid w:val="00B52F4D"/>
    <w:rsid w:val="00B72D39"/>
    <w:rsid w:val="00BC33C6"/>
    <w:rsid w:val="00BE08B6"/>
    <w:rsid w:val="00BF78B0"/>
    <w:rsid w:val="00DC5D41"/>
    <w:rsid w:val="00DE040B"/>
    <w:rsid w:val="00DE41F5"/>
    <w:rsid w:val="00E45E83"/>
    <w:rsid w:val="00F471BB"/>
    <w:rsid w:val="00F645E6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9A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6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6AF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6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6AF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26DE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26DE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26DE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26DE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26DE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26DE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26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6115-DD67-424D-9E25-A92C290E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qiangqiang</dc:creator>
  <cp:keywords/>
  <dc:description/>
  <cp:lastModifiedBy>微软用户</cp:lastModifiedBy>
  <cp:revision>16</cp:revision>
  <dcterms:created xsi:type="dcterms:W3CDTF">2018-03-11T09:42:00Z</dcterms:created>
  <dcterms:modified xsi:type="dcterms:W3CDTF">2018-09-19T05:09:00Z</dcterms:modified>
</cp:coreProperties>
</file>